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17A9AAF6" w:rsidR="009B6F95" w:rsidRPr="00C803F3" w:rsidRDefault="00A91BCF" w:rsidP="009B6F95">
          <w:pPr>
            <w:pStyle w:val="Title1"/>
          </w:pPr>
          <w:r>
            <w:t>Annual CTS conference 2021</w:t>
          </w:r>
        </w:p>
      </w:sdtContent>
    </w:sdt>
    <w:bookmarkEnd w:id="0" w:displacedByCustomXml="prev"/>
    <w:p w14:paraId="7D7E2D8F" w14:textId="77777777" w:rsidR="00CC3BEF" w:rsidRDefault="00CC3BEF" w:rsidP="00B84F31">
      <w:pPr>
        <w:ind w:left="0" w:firstLine="0"/>
        <w:rPr>
          <w:rStyle w:val="Style6"/>
        </w:rPr>
      </w:pPr>
    </w:p>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5037888B"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066EEFAE" w:rsidR="5840B0EA" w:rsidRDefault="00A91BCF" w:rsidP="5840B0EA">
          <w:pPr>
            <w:ind w:left="0" w:firstLine="0"/>
          </w:pPr>
          <w:r>
            <w:rPr>
              <w:rStyle w:val="Title3Char"/>
            </w:rPr>
            <w:t>For discussion.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3ED234D9" w14:textId="585DF4D6" w:rsidR="009E083C" w:rsidRDefault="00A91BCF" w:rsidP="009E083C">
      <w:pPr>
        <w:ind w:left="0" w:firstLine="0"/>
      </w:pPr>
      <w:r>
        <w:t xml:space="preserve">Due to the pandemic, the flagship event for the Culture, Tourism and Sport Board was taken online and delivered across three days, allowing specific elements to focus on each part of the portfolio, and include the annual Hearts for the Arts Awards ceremony. </w:t>
      </w:r>
    </w:p>
    <w:p w14:paraId="3A05620B" w14:textId="496A9A3A" w:rsidR="002B2F73" w:rsidRDefault="00A91BCF" w:rsidP="009E083C">
      <w:pPr>
        <w:ind w:left="0" w:firstLine="0"/>
      </w:pPr>
      <w:r>
        <w:t xml:space="preserve">This paper sets out level of attendance at the online </w:t>
      </w:r>
      <w:proofErr w:type="gramStart"/>
      <w:r>
        <w:t>sessions, and</w:t>
      </w:r>
      <w:proofErr w:type="gramEnd"/>
      <w:r>
        <w:t xml:space="preserve"> invite reflections and feedback from event. Board members are also invited to consider any implications for the 2022 event.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43472553" w:rsidR="000F69FB" w:rsidRDefault="000F69FB" w:rsidP="00B84F31">
                            <w:pPr>
                              <w:pStyle w:val="Title3"/>
                              <w:ind w:left="0" w:firstLine="0"/>
                            </w:pPr>
                            <w:r w:rsidRPr="00B84F31">
                              <w:t>That</w:t>
                            </w:r>
                            <w:r>
                              <w:t xml:space="preserve"> </w:t>
                            </w:r>
                            <w:r w:rsidR="00736E1C">
                              <w:t xml:space="preserve">the </w:t>
                            </w:r>
                            <w:r w:rsidR="002B2F73">
                              <w:t xml:space="preserve">Board </w:t>
                            </w:r>
                            <w:r w:rsidR="00A91BCF">
                              <w:t>reflect on their experiences with the online event(s) and provide a steer for development of the 2022 conference</w:t>
                            </w:r>
                            <w:r w:rsidR="00736E1C">
                              <w:t xml:space="preserve">. </w:t>
                            </w:r>
                          </w:p>
                          <w:p w14:paraId="77241838" w14:textId="77777777" w:rsidR="000F69FB" w:rsidRPr="00A627DD" w:rsidRDefault="00F17D94"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4514139B" w14:textId="0294B647" w:rsidR="000F69FB" w:rsidRPr="00B84F31" w:rsidRDefault="00736E1C" w:rsidP="00B84F31">
                            <w:pPr>
                              <w:pStyle w:val="Title3"/>
                              <w:ind w:left="0" w:firstLine="0"/>
                            </w:pPr>
                            <w:r>
                              <w:t xml:space="preserve">Officers will </w:t>
                            </w:r>
                            <w:r w:rsidR="00A91BCF">
                              <w:t>incorporate feedback and thoughts into development of the 2022 conference</w:t>
                            </w:r>
                            <w:r>
                              <w:t xml:space="preserve">. </w:t>
                            </w:r>
                          </w:p>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43472553" w:rsidR="000F69FB" w:rsidRDefault="000F69FB" w:rsidP="00B84F31">
                      <w:pPr>
                        <w:pStyle w:val="Title3"/>
                        <w:ind w:left="0" w:firstLine="0"/>
                      </w:pPr>
                      <w:r w:rsidRPr="00B84F31">
                        <w:t>That</w:t>
                      </w:r>
                      <w:r>
                        <w:t xml:space="preserve"> </w:t>
                      </w:r>
                      <w:r w:rsidR="00736E1C">
                        <w:t xml:space="preserve">the </w:t>
                      </w:r>
                      <w:r w:rsidR="002B2F73">
                        <w:t xml:space="preserve">Board </w:t>
                      </w:r>
                      <w:r w:rsidR="00A91BCF">
                        <w:t>reflect on their experiences with the online event(s) and provide a steer for development of the 2022 conference</w:t>
                      </w:r>
                      <w:r w:rsidR="00736E1C">
                        <w:t xml:space="preserve">. </w:t>
                      </w:r>
                    </w:p>
                    <w:p w14:paraId="77241838" w14:textId="77777777" w:rsidR="000F69FB" w:rsidRPr="00A627DD" w:rsidRDefault="00CC3BEF"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4514139B" w14:textId="0294B647" w:rsidR="000F69FB" w:rsidRPr="00B84F31" w:rsidRDefault="00736E1C" w:rsidP="00B84F31">
                      <w:pPr>
                        <w:pStyle w:val="Title3"/>
                        <w:ind w:left="0" w:firstLine="0"/>
                      </w:pPr>
                      <w:r>
                        <w:t xml:space="preserve">Officers will </w:t>
                      </w:r>
                      <w:r w:rsidR="00A91BCF">
                        <w:t>incorporate feedback and thoughts into development of the 2022 conference</w:t>
                      </w:r>
                      <w:r>
                        <w:t xml:space="preserve">. </w:t>
                      </w:r>
                    </w:p>
                    <w:p w14:paraId="5A39BBE3" w14:textId="77777777" w:rsidR="000F69FB" w:rsidRDefault="000F69FB"/>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11724BAA" w:rsidR="00986E7B" w:rsidRPr="00C803F3" w:rsidRDefault="00F17D94"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736E1C">
            <w:t>Ian Leete</w:t>
          </w:r>
        </w:sdtContent>
      </w:sdt>
    </w:p>
    <w:p w14:paraId="0A0E0022" w14:textId="1550C9C2" w:rsidR="00986E7B" w:rsidRDefault="00F17D94"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Senior Adviser</w:t>
          </w:r>
        </w:sdtContent>
      </w:sdt>
    </w:p>
    <w:p w14:paraId="682BCE18" w14:textId="527689EC" w:rsidR="00986E7B" w:rsidRDefault="00F17D94"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664 3143</w:t>
          </w:r>
        </w:sdtContent>
      </w:sdt>
      <w:r w:rsidR="00986E7B" w:rsidRPr="00B5377C">
        <w:t xml:space="preserve"> </w:t>
      </w:r>
    </w:p>
    <w:p w14:paraId="18EE61F5" w14:textId="3F4FC44D" w:rsidR="00986E7B" w:rsidRDefault="00F17D94"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736E1C">
            <w:t>ian.leete</w:t>
          </w:r>
          <w:r w:rsidR="00986E7B" w:rsidRPr="00C803F3">
            <w:t>@local.gov.uk</w:t>
          </w:r>
        </w:sdtContent>
      </w:sdt>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t xml:space="preserve"> </w:t>
      </w:r>
    </w:p>
    <w:p w14:paraId="4101652C" w14:textId="77777777" w:rsidR="009B6F95" w:rsidRPr="00C803F3" w:rsidRDefault="009B6F95"/>
    <w:p w14:paraId="4B99056E" w14:textId="77777777" w:rsidR="009B6F95" w:rsidRPr="00C803F3" w:rsidRDefault="009B6F95"/>
    <w:p w14:paraId="1299C43A" w14:textId="77777777" w:rsidR="009B6F95" w:rsidRPr="00C803F3" w:rsidRDefault="009B6F95"/>
    <w:p w14:paraId="4DDBEF00" w14:textId="77777777" w:rsidR="009B6F95" w:rsidRPr="00C803F3" w:rsidRDefault="009B6F95"/>
    <w:p w14:paraId="67987E57" w14:textId="63C31DC6"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829356609"/>
          <w:placeholder>
            <w:docPart w:val="1DE52FF1EF814D34AB11C5ED6764F8AE"/>
          </w:placeholder>
          <w:text w:multiLine="1"/>
        </w:sdtPr>
        <w:sdtEndPr/>
        <w:sdtContent>
          <w:r w:rsidR="00A91BCF">
            <w:rPr>
              <w:rFonts w:eastAsiaTheme="minorEastAsia" w:cs="Arial"/>
              <w:bCs/>
              <w:lang w:eastAsia="ja-JP"/>
            </w:rPr>
            <w:t xml:space="preserve">Annual CTS conference 2021 </w:t>
          </w:r>
        </w:sdtContent>
      </w:sdt>
      <w:r>
        <w:fldChar w:fldCharType="end"/>
      </w:r>
    </w:p>
    <w:p w14:paraId="2E0A6F91" w14:textId="77777777" w:rsidR="009B6F95" w:rsidRPr="00C803F3" w:rsidRDefault="00F17D94"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18AD0620" w14:textId="15E8E4FF" w:rsidR="007B1B75" w:rsidRDefault="00A91BCF" w:rsidP="00A91BCF">
      <w:pPr>
        <w:pStyle w:val="ListParagraph"/>
      </w:pPr>
      <w:r>
        <w:t xml:space="preserve">The theme for this year’s conference was the contribution of culture, </w:t>
      </w:r>
      <w:proofErr w:type="gramStart"/>
      <w:r>
        <w:t>tourism</w:t>
      </w:r>
      <w:proofErr w:type="gramEnd"/>
      <w:r>
        <w:t xml:space="preserve"> and sport services to recovery from the Covid-19 pandemic. </w:t>
      </w:r>
    </w:p>
    <w:p w14:paraId="22A5C861" w14:textId="77777777" w:rsidR="00A91BCF" w:rsidRDefault="00A91BCF" w:rsidP="00A91BCF">
      <w:pPr>
        <w:pStyle w:val="ListParagraph"/>
        <w:numPr>
          <w:ilvl w:val="0"/>
          <w:numId w:val="0"/>
        </w:numPr>
        <w:ind w:left="360"/>
      </w:pPr>
    </w:p>
    <w:p w14:paraId="7895B182" w14:textId="765F22B0" w:rsidR="00A91BCF" w:rsidRDefault="00A91BCF" w:rsidP="00A91BCF">
      <w:pPr>
        <w:pStyle w:val="ListParagraph"/>
      </w:pPr>
      <w:r>
        <w:t>The event was broken into four sessions across 1</w:t>
      </w:r>
      <w:r w:rsidRPr="00A91BCF">
        <w:rPr>
          <w:vertAlign w:val="superscript"/>
        </w:rPr>
        <w:t>st</w:t>
      </w:r>
      <w:r>
        <w:t xml:space="preserve"> – 3</w:t>
      </w:r>
      <w:r w:rsidRPr="00A91BCF">
        <w:rPr>
          <w:vertAlign w:val="superscript"/>
        </w:rPr>
        <w:t>rd</w:t>
      </w:r>
      <w:r>
        <w:t xml:space="preserve"> March. </w:t>
      </w:r>
    </w:p>
    <w:p w14:paraId="69653DA6" w14:textId="77777777" w:rsidR="00A91BCF" w:rsidRDefault="00A91BCF" w:rsidP="00A91BCF">
      <w:pPr>
        <w:pStyle w:val="ListParagraph"/>
        <w:numPr>
          <w:ilvl w:val="0"/>
          <w:numId w:val="0"/>
        </w:numPr>
        <w:ind w:left="360"/>
      </w:pPr>
    </w:p>
    <w:p w14:paraId="18CB2143" w14:textId="608A0193" w:rsidR="009B6F95" w:rsidRPr="00C803F3" w:rsidRDefault="00F17D94" w:rsidP="00A91BCF">
      <w:pPr>
        <w:pStyle w:val="ListParagraph"/>
        <w:numPr>
          <w:ilvl w:val="0"/>
          <w:numId w:val="0"/>
        </w:numPr>
        <w:rPr>
          <w:rStyle w:val="ReportTemplate"/>
        </w:rPr>
      </w:pPr>
      <w:sdt>
        <w:sdtPr>
          <w:rPr>
            <w:rStyle w:val="Style6"/>
          </w:rPr>
          <w:alias w:val="Issues"/>
          <w:tag w:val="Issues"/>
          <w:id w:val="-1684430981"/>
          <w:placeholder>
            <w:docPart w:val="753ED582FDBB427C8DF699AECECB4C28"/>
          </w:placeholder>
        </w:sdtPr>
        <w:sdtEndPr>
          <w:rPr>
            <w:rStyle w:val="Style6"/>
          </w:rPr>
        </w:sdtEndPr>
        <w:sdtContent>
          <w:r w:rsidR="00A91BCF">
            <w:rPr>
              <w:rStyle w:val="Style6"/>
            </w:rPr>
            <w:t>Culture</w:t>
          </w:r>
        </w:sdtContent>
      </w:sdt>
    </w:p>
    <w:p w14:paraId="0FB78278" w14:textId="77777777" w:rsidR="009B6F95" w:rsidRPr="00A627DD" w:rsidRDefault="009B6F95" w:rsidP="007B1B75">
      <w:pPr>
        <w:pStyle w:val="ListParagraph"/>
        <w:numPr>
          <w:ilvl w:val="0"/>
          <w:numId w:val="0"/>
        </w:numPr>
        <w:ind w:left="360"/>
        <w:rPr>
          <w:rStyle w:val="ReportTemplate"/>
        </w:rPr>
      </w:pPr>
    </w:p>
    <w:p w14:paraId="0562CB0E" w14:textId="2174A41E" w:rsidR="009B6F95" w:rsidRDefault="00A91BCF" w:rsidP="00301A51">
      <w:pPr>
        <w:pStyle w:val="ListParagraph"/>
      </w:pPr>
      <w:r>
        <w:t xml:space="preserve">The cultural session took place on 1 March and was chaired by Cllr Julian German. </w:t>
      </w:r>
    </w:p>
    <w:p w14:paraId="12C8DF2E" w14:textId="77777777" w:rsidR="00A91BCF" w:rsidRDefault="00A91BCF" w:rsidP="00A91BCF">
      <w:pPr>
        <w:pStyle w:val="ListParagraph"/>
        <w:numPr>
          <w:ilvl w:val="0"/>
          <w:numId w:val="0"/>
        </w:numPr>
        <w:ind w:left="360"/>
      </w:pPr>
    </w:p>
    <w:p w14:paraId="248F1DBD" w14:textId="3FB9C30D" w:rsidR="00A91BCF" w:rsidRDefault="00A91BCF" w:rsidP="00301A51">
      <w:pPr>
        <w:pStyle w:val="ListParagraph"/>
      </w:pPr>
      <w:r>
        <w:t xml:space="preserve">Presenters included Caroline Dinenage MP, Minister for Arts, Culture and the Creative Industries via pre-recorded message; Sir Nicholas Serota, Chairman of Arts Council England; </w:t>
      </w:r>
      <w:r w:rsidR="00761933">
        <w:t xml:space="preserve">Caroline Norbury, Chief Executive of the Creative Industries Federation, </w:t>
      </w:r>
      <w:r>
        <w:t xml:space="preserve">and Cllr Jane Black, </w:t>
      </w:r>
      <w:r w:rsidR="00BB75D0">
        <w:t xml:space="preserve">Cabinet Member for Cultural Economy at </w:t>
      </w:r>
      <w:r>
        <w:t xml:space="preserve">Bury Council, and Marie-Claire Daly, Principal at Greater Manchester Combined Authority. </w:t>
      </w:r>
    </w:p>
    <w:p w14:paraId="36A59B2C" w14:textId="77777777" w:rsidR="00527545" w:rsidRDefault="00527545" w:rsidP="00527545">
      <w:pPr>
        <w:pStyle w:val="ListParagraph"/>
        <w:numPr>
          <w:ilvl w:val="0"/>
          <w:numId w:val="0"/>
        </w:numPr>
        <w:ind w:left="360"/>
      </w:pPr>
    </w:p>
    <w:p w14:paraId="7A38196E" w14:textId="77777777" w:rsidR="00BB75D0" w:rsidRDefault="00761933" w:rsidP="00761933">
      <w:pPr>
        <w:pStyle w:val="ListParagraph"/>
      </w:pPr>
      <w:r>
        <w:t xml:space="preserve">The event was attended by 236 delegates. </w:t>
      </w:r>
    </w:p>
    <w:p w14:paraId="55349D4D" w14:textId="77777777" w:rsidR="00BB75D0" w:rsidRDefault="00BB75D0" w:rsidP="00BB75D0">
      <w:pPr>
        <w:pStyle w:val="ListParagraph"/>
        <w:numPr>
          <w:ilvl w:val="0"/>
          <w:numId w:val="0"/>
        </w:numPr>
        <w:ind w:left="360"/>
      </w:pPr>
    </w:p>
    <w:p w14:paraId="3BB5DD6C" w14:textId="50482173" w:rsidR="00761933" w:rsidRDefault="00761933" w:rsidP="00761933">
      <w:pPr>
        <w:pStyle w:val="ListParagraph"/>
      </w:pPr>
      <w:r>
        <w:t>Presentations, including the Minister’s video</w:t>
      </w:r>
      <w:r w:rsidR="00BB75D0">
        <w:t xml:space="preserve">, have been uploaded to the </w:t>
      </w:r>
      <w:hyperlink r:id="rId11" w:history="1">
        <w:r w:rsidR="00BB75D0" w:rsidRPr="00BB75D0">
          <w:rPr>
            <w:rStyle w:val="Hyperlink"/>
          </w:rPr>
          <w:t>LGA website</w:t>
        </w:r>
      </w:hyperlink>
      <w:r w:rsidR="00BB75D0">
        <w:t xml:space="preserve">. </w:t>
      </w:r>
    </w:p>
    <w:p w14:paraId="7FC19135" w14:textId="1F7C6952" w:rsidR="00761933" w:rsidRDefault="00761933" w:rsidP="00761933">
      <w:pPr>
        <w:ind w:left="0" w:firstLine="0"/>
        <w:rPr>
          <w:rStyle w:val="Style6"/>
        </w:rPr>
      </w:pPr>
      <w:r>
        <w:rPr>
          <w:rStyle w:val="Style6"/>
        </w:rPr>
        <w:t>Visitor Economy</w:t>
      </w:r>
    </w:p>
    <w:p w14:paraId="02E1347A" w14:textId="38C68071" w:rsidR="00BB75D0" w:rsidRDefault="00BB75D0" w:rsidP="00BB75D0">
      <w:pPr>
        <w:pStyle w:val="ListParagraph"/>
        <w:rPr>
          <w:rStyle w:val="Style6"/>
          <w:b w:val="0"/>
          <w:bCs/>
        </w:rPr>
      </w:pPr>
      <w:r w:rsidRPr="00BB75D0">
        <w:rPr>
          <w:rStyle w:val="Style6"/>
          <w:b w:val="0"/>
          <w:bCs/>
        </w:rPr>
        <w:t>Th</w:t>
      </w:r>
      <w:r>
        <w:rPr>
          <w:rStyle w:val="Style6"/>
          <w:b w:val="0"/>
          <w:bCs/>
        </w:rPr>
        <w:t xml:space="preserve">e visitor economy session took place on 2 March and was chaired by Cllr Gerald Vernon-Jackson. </w:t>
      </w:r>
    </w:p>
    <w:p w14:paraId="4F397CA5" w14:textId="77777777" w:rsidR="00BB75D0" w:rsidRDefault="00BB75D0" w:rsidP="00BB75D0">
      <w:pPr>
        <w:pStyle w:val="ListParagraph"/>
        <w:numPr>
          <w:ilvl w:val="0"/>
          <w:numId w:val="0"/>
        </w:numPr>
        <w:ind w:left="360"/>
        <w:rPr>
          <w:rStyle w:val="Style6"/>
          <w:b w:val="0"/>
          <w:bCs/>
        </w:rPr>
      </w:pPr>
    </w:p>
    <w:p w14:paraId="0E184D24" w14:textId="77777777" w:rsidR="00BB75D0" w:rsidRDefault="00BB75D0" w:rsidP="00BB75D0">
      <w:pPr>
        <w:pStyle w:val="ListParagraph"/>
        <w:rPr>
          <w:rStyle w:val="Style6"/>
          <w:b w:val="0"/>
          <w:bCs/>
        </w:rPr>
      </w:pPr>
      <w:r>
        <w:rPr>
          <w:rStyle w:val="Style6"/>
          <w:b w:val="0"/>
          <w:bCs/>
        </w:rPr>
        <w:t xml:space="preserve">Presenters included Kate Nicholls, Chief Executive of UK Hospitality; Patricia Yates, Director of Strategy at VisitBritain; Cllr Barry Lewis, Leader of Derbyshire Council; and Tom Pridmore, Tourism Officer at </w:t>
      </w:r>
      <w:proofErr w:type="spellStart"/>
      <w:r>
        <w:rPr>
          <w:rStyle w:val="Style6"/>
          <w:b w:val="0"/>
          <w:bCs/>
        </w:rPr>
        <w:t>Ribble</w:t>
      </w:r>
      <w:proofErr w:type="spellEnd"/>
      <w:r>
        <w:rPr>
          <w:rStyle w:val="Style6"/>
          <w:b w:val="0"/>
          <w:bCs/>
        </w:rPr>
        <w:t xml:space="preserve"> Valley Council. </w:t>
      </w:r>
    </w:p>
    <w:p w14:paraId="55540B2F" w14:textId="77777777" w:rsidR="00BB75D0" w:rsidRPr="00BB75D0" w:rsidRDefault="00BB75D0" w:rsidP="00BB75D0">
      <w:pPr>
        <w:pStyle w:val="ListParagraph"/>
        <w:numPr>
          <w:ilvl w:val="0"/>
          <w:numId w:val="0"/>
        </w:numPr>
        <w:ind w:left="360"/>
        <w:rPr>
          <w:rStyle w:val="Style6"/>
          <w:b w:val="0"/>
          <w:bCs/>
        </w:rPr>
      </w:pPr>
    </w:p>
    <w:p w14:paraId="5D5889C0" w14:textId="77777777" w:rsidR="00BB75D0" w:rsidRDefault="00BB75D0" w:rsidP="00BB75D0">
      <w:pPr>
        <w:pStyle w:val="ListParagraph"/>
        <w:rPr>
          <w:rStyle w:val="Style6"/>
          <w:b w:val="0"/>
          <w:bCs/>
        </w:rPr>
      </w:pPr>
      <w:r>
        <w:rPr>
          <w:rStyle w:val="Style6"/>
          <w:b w:val="0"/>
          <w:bCs/>
        </w:rPr>
        <w:t xml:space="preserve"> The event was attended by 207 delegates. </w:t>
      </w:r>
    </w:p>
    <w:p w14:paraId="28A96F61" w14:textId="77777777" w:rsidR="00BB75D0" w:rsidRPr="00BB75D0" w:rsidRDefault="00BB75D0" w:rsidP="00BB75D0">
      <w:pPr>
        <w:pStyle w:val="ListParagraph"/>
        <w:numPr>
          <w:ilvl w:val="0"/>
          <w:numId w:val="0"/>
        </w:numPr>
        <w:ind w:left="360"/>
        <w:rPr>
          <w:rStyle w:val="Style6"/>
          <w:b w:val="0"/>
          <w:bCs/>
        </w:rPr>
      </w:pPr>
    </w:p>
    <w:p w14:paraId="39CF3A7E" w14:textId="7C510A13" w:rsidR="00BB75D0" w:rsidRDefault="00BB75D0" w:rsidP="00BB75D0">
      <w:pPr>
        <w:pStyle w:val="ListParagraph"/>
        <w:rPr>
          <w:rStyle w:val="Style6"/>
          <w:b w:val="0"/>
          <w:bCs/>
        </w:rPr>
      </w:pPr>
      <w:r>
        <w:rPr>
          <w:rStyle w:val="Style6"/>
          <w:b w:val="0"/>
          <w:bCs/>
        </w:rPr>
        <w:t xml:space="preserve">Presentations have been uploaded to the </w:t>
      </w:r>
      <w:hyperlink r:id="rId12" w:history="1">
        <w:r w:rsidRPr="00BB75D0">
          <w:rPr>
            <w:rStyle w:val="Hyperlink"/>
            <w:bCs/>
          </w:rPr>
          <w:t>LGA website</w:t>
        </w:r>
      </w:hyperlink>
      <w:r>
        <w:rPr>
          <w:rStyle w:val="Style6"/>
          <w:b w:val="0"/>
          <w:bCs/>
        </w:rPr>
        <w:t xml:space="preserve">. </w:t>
      </w:r>
    </w:p>
    <w:p w14:paraId="4BFC74CF" w14:textId="23E7AE3C" w:rsidR="00BB75D0" w:rsidRPr="00BB75D0" w:rsidRDefault="00BB75D0" w:rsidP="00BB75D0">
      <w:pPr>
        <w:ind w:left="0" w:firstLine="0"/>
        <w:rPr>
          <w:rStyle w:val="Style6"/>
        </w:rPr>
      </w:pPr>
      <w:r w:rsidRPr="00BB75D0">
        <w:rPr>
          <w:rStyle w:val="Style6"/>
        </w:rPr>
        <w:t>Sport and physical activity</w:t>
      </w:r>
    </w:p>
    <w:p w14:paraId="0A140420" w14:textId="2050C17E" w:rsidR="00BB75D0" w:rsidRDefault="00BB75D0" w:rsidP="00BB75D0">
      <w:pPr>
        <w:pStyle w:val="ListParagraph"/>
        <w:rPr>
          <w:rStyle w:val="Style6"/>
          <w:b w:val="0"/>
          <w:bCs/>
        </w:rPr>
      </w:pPr>
      <w:r>
        <w:rPr>
          <w:rStyle w:val="Style6"/>
          <w:b w:val="0"/>
          <w:bCs/>
        </w:rPr>
        <w:t>This session took place on 3 March and was chaired by Cllr Peter Golds.</w:t>
      </w:r>
    </w:p>
    <w:p w14:paraId="551BB6E5" w14:textId="77777777" w:rsidR="00BB75D0" w:rsidRDefault="00BB75D0" w:rsidP="00BB75D0">
      <w:pPr>
        <w:pStyle w:val="ListParagraph"/>
        <w:numPr>
          <w:ilvl w:val="0"/>
          <w:numId w:val="0"/>
        </w:numPr>
        <w:ind w:left="360"/>
        <w:rPr>
          <w:rStyle w:val="Style6"/>
          <w:b w:val="0"/>
          <w:bCs/>
        </w:rPr>
      </w:pPr>
    </w:p>
    <w:p w14:paraId="10E0EF80" w14:textId="53D360A8" w:rsidR="00BB75D0" w:rsidRDefault="00BB75D0" w:rsidP="00BB75D0">
      <w:pPr>
        <w:pStyle w:val="ListParagraph"/>
        <w:rPr>
          <w:rStyle w:val="Style6"/>
          <w:b w:val="0"/>
          <w:bCs/>
        </w:rPr>
      </w:pPr>
      <w:r>
        <w:rPr>
          <w:rStyle w:val="Style6"/>
          <w:b w:val="0"/>
          <w:bCs/>
        </w:rPr>
        <w:t xml:space="preserve">Presenters included </w:t>
      </w:r>
      <w:r w:rsidR="000C119E">
        <w:rPr>
          <w:rStyle w:val="Style6"/>
          <w:b w:val="0"/>
          <w:bCs/>
        </w:rPr>
        <w:t xml:space="preserve">Tim Hollingsworth, Chief Executive of Sport England; Alison Oliver, Chief Executive of Youth Sport Trust, Lipa Nessa, Youth Ambassador for the Trust; </w:t>
      </w:r>
      <w:proofErr w:type="spellStart"/>
      <w:r w:rsidR="000C119E">
        <w:rPr>
          <w:rStyle w:val="Style6"/>
          <w:b w:val="0"/>
          <w:bCs/>
        </w:rPr>
        <w:t>Karime</w:t>
      </w:r>
      <w:proofErr w:type="spellEnd"/>
      <w:r w:rsidR="000C119E">
        <w:rPr>
          <w:rStyle w:val="Style6"/>
          <w:b w:val="0"/>
          <w:bCs/>
        </w:rPr>
        <w:t xml:space="preserve"> Hassan, Chief Executive of Exeter Council; and Cllr Dan Humphreys, Leader of </w:t>
      </w:r>
      <w:proofErr w:type="gramStart"/>
      <w:r w:rsidR="000C119E">
        <w:rPr>
          <w:rStyle w:val="Style6"/>
          <w:b w:val="0"/>
          <w:bCs/>
        </w:rPr>
        <w:t>Worthing</w:t>
      </w:r>
      <w:proofErr w:type="gramEnd"/>
      <w:r w:rsidR="000C119E">
        <w:rPr>
          <w:rStyle w:val="Style6"/>
          <w:b w:val="0"/>
          <w:bCs/>
        </w:rPr>
        <w:t xml:space="preserve"> and </w:t>
      </w:r>
      <w:proofErr w:type="spellStart"/>
      <w:r w:rsidR="000C119E">
        <w:rPr>
          <w:rStyle w:val="Style6"/>
          <w:b w:val="0"/>
          <w:bCs/>
        </w:rPr>
        <w:t>Adur</w:t>
      </w:r>
      <w:proofErr w:type="spellEnd"/>
      <w:r w:rsidR="000C119E">
        <w:rPr>
          <w:rStyle w:val="Style6"/>
          <w:b w:val="0"/>
          <w:bCs/>
        </w:rPr>
        <w:t xml:space="preserve"> Councils.</w:t>
      </w:r>
    </w:p>
    <w:p w14:paraId="1AB8F632" w14:textId="77777777" w:rsidR="000C119E" w:rsidRPr="000C119E" w:rsidRDefault="000C119E" w:rsidP="000C119E">
      <w:pPr>
        <w:pStyle w:val="ListParagraph"/>
        <w:numPr>
          <w:ilvl w:val="0"/>
          <w:numId w:val="0"/>
        </w:numPr>
        <w:ind w:left="360"/>
        <w:rPr>
          <w:rStyle w:val="Style6"/>
          <w:b w:val="0"/>
          <w:bCs/>
        </w:rPr>
      </w:pPr>
    </w:p>
    <w:p w14:paraId="6F2FE033" w14:textId="502081B9" w:rsidR="000C119E" w:rsidRDefault="000C119E" w:rsidP="00BB75D0">
      <w:pPr>
        <w:pStyle w:val="ListParagraph"/>
        <w:rPr>
          <w:rStyle w:val="Style6"/>
          <w:b w:val="0"/>
          <w:bCs/>
        </w:rPr>
      </w:pPr>
      <w:r>
        <w:rPr>
          <w:rStyle w:val="Style6"/>
          <w:b w:val="0"/>
          <w:bCs/>
        </w:rPr>
        <w:t xml:space="preserve">The event was attended by 188 delegates. </w:t>
      </w:r>
    </w:p>
    <w:p w14:paraId="295FCB81" w14:textId="77777777" w:rsidR="000C119E" w:rsidRPr="000C119E" w:rsidRDefault="000C119E" w:rsidP="000C119E">
      <w:pPr>
        <w:pStyle w:val="ListParagraph"/>
        <w:numPr>
          <w:ilvl w:val="0"/>
          <w:numId w:val="0"/>
        </w:numPr>
        <w:ind w:left="360"/>
        <w:rPr>
          <w:rStyle w:val="Style6"/>
          <w:b w:val="0"/>
          <w:bCs/>
        </w:rPr>
      </w:pPr>
    </w:p>
    <w:p w14:paraId="0A1D840E" w14:textId="300872DA" w:rsidR="000C119E" w:rsidRDefault="000C119E" w:rsidP="00BB75D0">
      <w:pPr>
        <w:pStyle w:val="ListParagraph"/>
        <w:rPr>
          <w:rStyle w:val="Style6"/>
          <w:b w:val="0"/>
          <w:bCs/>
        </w:rPr>
      </w:pPr>
      <w:r>
        <w:rPr>
          <w:rStyle w:val="Style6"/>
          <w:b w:val="0"/>
          <w:bCs/>
        </w:rPr>
        <w:t xml:space="preserve">Presentations are now available on the </w:t>
      </w:r>
      <w:hyperlink r:id="rId13" w:history="1">
        <w:r w:rsidRPr="000C119E">
          <w:rPr>
            <w:rStyle w:val="Hyperlink"/>
            <w:bCs/>
          </w:rPr>
          <w:t>LGA website</w:t>
        </w:r>
      </w:hyperlink>
      <w:r>
        <w:rPr>
          <w:rStyle w:val="Style6"/>
          <w:b w:val="0"/>
          <w:bCs/>
        </w:rPr>
        <w:t xml:space="preserve">. </w:t>
      </w:r>
    </w:p>
    <w:p w14:paraId="4F2AE751" w14:textId="344B2D78" w:rsidR="000C119E" w:rsidRDefault="000C119E" w:rsidP="000C119E">
      <w:pPr>
        <w:ind w:left="0" w:firstLine="0"/>
        <w:rPr>
          <w:rStyle w:val="Style6"/>
        </w:rPr>
      </w:pPr>
      <w:r w:rsidRPr="000C119E">
        <w:rPr>
          <w:rStyle w:val="Style6"/>
        </w:rPr>
        <w:t>Hearts for the Arts Awards 2021</w:t>
      </w:r>
    </w:p>
    <w:p w14:paraId="431C2178" w14:textId="1C422DA9" w:rsidR="000C119E" w:rsidRDefault="000C119E" w:rsidP="000C119E">
      <w:pPr>
        <w:pStyle w:val="ListParagraph"/>
        <w:rPr>
          <w:rStyle w:val="Style6"/>
          <w:b w:val="0"/>
          <w:bCs/>
        </w:rPr>
      </w:pPr>
      <w:r w:rsidRPr="000C119E">
        <w:rPr>
          <w:rStyle w:val="Style6"/>
          <w:b w:val="0"/>
          <w:bCs/>
        </w:rPr>
        <w:t xml:space="preserve">Cllr Clare Coghill chaired the Hearts for the Arts Awards on 3 March. </w:t>
      </w:r>
    </w:p>
    <w:p w14:paraId="31DE5ADA" w14:textId="77777777" w:rsidR="000C119E" w:rsidRDefault="000C119E" w:rsidP="000C119E">
      <w:pPr>
        <w:pStyle w:val="ListParagraph"/>
        <w:numPr>
          <w:ilvl w:val="0"/>
          <w:numId w:val="0"/>
        </w:numPr>
        <w:ind w:left="360"/>
        <w:rPr>
          <w:rStyle w:val="Style6"/>
          <w:b w:val="0"/>
          <w:bCs/>
        </w:rPr>
      </w:pPr>
    </w:p>
    <w:p w14:paraId="63F72B3A" w14:textId="2FC2DFB3" w:rsidR="000C119E" w:rsidRDefault="000C119E" w:rsidP="000C119E">
      <w:pPr>
        <w:pStyle w:val="ListParagraph"/>
        <w:rPr>
          <w:rStyle w:val="Style6"/>
          <w:b w:val="0"/>
          <w:bCs/>
        </w:rPr>
      </w:pPr>
      <w:r>
        <w:rPr>
          <w:rStyle w:val="Style6"/>
          <w:b w:val="0"/>
          <w:bCs/>
        </w:rPr>
        <w:t xml:space="preserve">Celebrity guest stars included Samuel West, Actor and Director, Le Gateau </w:t>
      </w:r>
      <w:proofErr w:type="spellStart"/>
      <w:r>
        <w:rPr>
          <w:rStyle w:val="Style6"/>
          <w:b w:val="0"/>
          <w:bCs/>
        </w:rPr>
        <w:t>Chocolat</w:t>
      </w:r>
      <w:proofErr w:type="spellEnd"/>
      <w:r>
        <w:rPr>
          <w:rStyle w:val="Style6"/>
          <w:b w:val="0"/>
          <w:bCs/>
        </w:rPr>
        <w:t xml:space="preserve">, Musical Phenomenon, Francesca Martinez, Comedian, and </w:t>
      </w:r>
      <w:r w:rsidR="00165F63">
        <w:rPr>
          <w:rStyle w:val="Style6"/>
          <w:b w:val="0"/>
          <w:bCs/>
        </w:rPr>
        <w:t xml:space="preserve">Paul Hartnell, Musician and Composer. </w:t>
      </w:r>
    </w:p>
    <w:p w14:paraId="17543C68" w14:textId="77777777" w:rsidR="00165F63" w:rsidRPr="00165F63" w:rsidRDefault="00165F63" w:rsidP="00165F63">
      <w:pPr>
        <w:pStyle w:val="ListParagraph"/>
        <w:numPr>
          <w:ilvl w:val="0"/>
          <w:numId w:val="0"/>
        </w:numPr>
        <w:ind w:left="360"/>
        <w:rPr>
          <w:rStyle w:val="Style6"/>
          <w:b w:val="0"/>
          <w:bCs/>
        </w:rPr>
      </w:pPr>
    </w:p>
    <w:p w14:paraId="620C9245" w14:textId="24993B37" w:rsidR="00165F63" w:rsidRDefault="00165F63" w:rsidP="000C119E">
      <w:pPr>
        <w:pStyle w:val="ListParagraph"/>
        <w:rPr>
          <w:rStyle w:val="Style6"/>
          <w:b w:val="0"/>
          <w:bCs/>
        </w:rPr>
      </w:pPr>
      <w:r>
        <w:rPr>
          <w:rStyle w:val="Style6"/>
          <w:b w:val="0"/>
          <w:bCs/>
        </w:rPr>
        <w:t xml:space="preserve">Awards were presented to Cllr Janet Emsley of Rochdale Council, Andy Dawson of Inspire Youth Arts, Mole Valley District Council, Haringey Council, and Wandsworth Arts Service. More information on the winners is available on the </w:t>
      </w:r>
      <w:hyperlink r:id="rId14" w:history="1">
        <w:r w:rsidRPr="00165F63">
          <w:rPr>
            <w:rStyle w:val="Hyperlink"/>
            <w:bCs/>
          </w:rPr>
          <w:t>Hearts for the Arts website</w:t>
        </w:r>
      </w:hyperlink>
      <w:r>
        <w:rPr>
          <w:rStyle w:val="Style6"/>
          <w:b w:val="0"/>
          <w:bCs/>
        </w:rPr>
        <w:t xml:space="preserve">. </w:t>
      </w:r>
    </w:p>
    <w:p w14:paraId="743AE22D" w14:textId="77777777" w:rsidR="00165F63" w:rsidRPr="00165F63" w:rsidRDefault="00165F63" w:rsidP="00165F63">
      <w:pPr>
        <w:pStyle w:val="ListParagraph"/>
        <w:numPr>
          <w:ilvl w:val="0"/>
          <w:numId w:val="0"/>
        </w:numPr>
        <w:ind w:left="360"/>
        <w:rPr>
          <w:rStyle w:val="Style6"/>
          <w:b w:val="0"/>
          <w:bCs/>
        </w:rPr>
      </w:pPr>
    </w:p>
    <w:p w14:paraId="258180E7" w14:textId="3B675B98" w:rsidR="00165F63" w:rsidRDefault="00165F63" w:rsidP="000C119E">
      <w:pPr>
        <w:pStyle w:val="ListParagraph"/>
        <w:rPr>
          <w:rStyle w:val="Style6"/>
          <w:b w:val="0"/>
          <w:bCs/>
        </w:rPr>
      </w:pPr>
      <w:r>
        <w:rPr>
          <w:rStyle w:val="Style6"/>
          <w:b w:val="0"/>
          <w:bCs/>
        </w:rPr>
        <w:t xml:space="preserve">73 people attended the awards ceremony, which took place as a meeting rather than a conference, enabling attendees to see each other. </w:t>
      </w:r>
    </w:p>
    <w:p w14:paraId="0731BA54" w14:textId="7A758EF3" w:rsidR="00165F63" w:rsidRDefault="00165F63" w:rsidP="00165F63">
      <w:pPr>
        <w:ind w:left="0" w:firstLine="0"/>
        <w:rPr>
          <w:rStyle w:val="Style6"/>
        </w:rPr>
      </w:pPr>
      <w:r w:rsidRPr="00165F63">
        <w:rPr>
          <w:rStyle w:val="Style6"/>
        </w:rPr>
        <w:t>Statistics</w:t>
      </w:r>
    </w:p>
    <w:p w14:paraId="3A81F15D" w14:textId="261544A5" w:rsidR="00165F63" w:rsidRDefault="00165F63" w:rsidP="00165F63">
      <w:pPr>
        <w:pStyle w:val="ListParagraph"/>
        <w:rPr>
          <w:rStyle w:val="Style6"/>
          <w:b w:val="0"/>
          <w:bCs/>
        </w:rPr>
      </w:pPr>
      <w:r w:rsidRPr="00165F63">
        <w:rPr>
          <w:rStyle w:val="Style6"/>
          <w:b w:val="0"/>
          <w:bCs/>
        </w:rPr>
        <w:t>In 2021, 704 bookings were received across all events</w:t>
      </w:r>
      <w:r>
        <w:rPr>
          <w:rStyle w:val="Style6"/>
          <w:b w:val="0"/>
          <w:bCs/>
        </w:rPr>
        <w:t>, although this sometimes represented one delegate attending multiple sessions</w:t>
      </w:r>
      <w:r w:rsidRPr="00165F63">
        <w:rPr>
          <w:rStyle w:val="Style6"/>
          <w:b w:val="0"/>
          <w:bCs/>
        </w:rPr>
        <w:t>.</w:t>
      </w:r>
      <w:r>
        <w:rPr>
          <w:rStyle w:val="Style6"/>
          <w:b w:val="0"/>
          <w:bCs/>
        </w:rPr>
        <w:t xml:space="preserve"> In comparison, the 2020 and 2019 conferences attracted 104 delegates and 95 delegates respectively.</w:t>
      </w:r>
    </w:p>
    <w:p w14:paraId="18F728D6" w14:textId="77777777" w:rsidR="00165F63" w:rsidRDefault="00165F63" w:rsidP="00165F63">
      <w:pPr>
        <w:pStyle w:val="ListParagraph"/>
        <w:numPr>
          <w:ilvl w:val="0"/>
          <w:numId w:val="0"/>
        </w:numPr>
        <w:ind w:left="360"/>
        <w:rPr>
          <w:rStyle w:val="Style6"/>
          <w:b w:val="0"/>
          <w:bCs/>
        </w:rPr>
      </w:pPr>
    </w:p>
    <w:p w14:paraId="4903621B" w14:textId="465FD37A" w:rsidR="00165F63" w:rsidRPr="00165F63" w:rsidRDefault="00165F63" w:rsidP="00165F63">
      <w:pPr>
        <w:pStyle w:val="ListParagraph"/>
        <w:rPr>
          <w:rStyle w:val="Style6"/>
          <w:b w:val="0"/>
          <w:bCs/>
        </w:rPr>
      </w:pPr>
      <w:r>
        <w:rPr>
          <w:rStyle w:val="Style6"/>
          <w:b w:val="0"/>
          <w:bCs/>
        </w:rPr>
        <w:t xml:space="preserve"> In total, 7.5 hours of content was provided in 2021. This included 2 hours dedicated to sport, which was not included in the main conference in 2020 and 2019. In contrast, the 2019 and 2020 conferences provided by 6 hours of content, including walking tours, but excluding the evening dinner.</w:t>
      </w:r>
    </w:p>
    <w:p w14:paraId="2844A753" w14:textId="543977CD" w:rsidR="009B6F95" w:rsidRPr="00C803F3" w:rsidRDefault="00F17D94" w:rsidP="00761933">
      <w:pPr>
        <w:ind w:left="0" w:firstLine="0"/>
      </w:pPr>
      <w:sdt>
        <w:sdtPr>
          <w:rPr>
            <w:rStyle w:val="Style6"/>
          </w:rPr>
          <w:alias w:val="Wales"/>
          <w:tag w:val="Wales"/>
          <w:id w:val="77032369"/>
          <w:placeholder>
            <w:docPart w:val="7B721C714DE643ACA8BC33E534EB7AAD"/>
          </w:placeholder>
        </w:sdtPr>
        <w:sdtEndPr>
          <w:rPr>
            <w:rStyle w:val="Style6"/>
          </w:rPr>
        </w:sdtEndPr>
        <w:sdtContent>
          <w:r w:rsidR="009B6F95" w:rsidRPr="00C803F3">
            <w:rPr>
              <w:rStyle w:val="Style6"/>
            </w:rPr>
            <w:t>Implications for Wales</w:t>
          </w:r>
        </w:sdtContent>
      </w:sdt>
    </w:p>
    <w:p w14:paraId="262DFBFA" w14:textId="130E5C2E" w:rsidR="00165F63" w:rsidRPr="00165F63" w:rsidRDefault="00165F63" w:rsidP="00165F63">
      <w:pPr>
        <w:pStyle w:val="ListParagraph"/>
        <w:rPr>
          <w:rStyle w:val="ReportTemplate"/>
        </w:rPr>
      </w:pPr>
      <w:r w:rsidRPr="00165F63">
        <w:rPr>
          <w:rStyle w:val="ReportTemplate"/>
        </w:rPr>
        <w:t xml:space="preserve">Welsh authorities are able to attend. </w:t>
      </w:r>
    </w:p>
    <w:p w14:paraId="421ED948" w14:textId="16B12D92" w:rsidR="00970982" w:rsidRPr="00165F63" w:rsidRDefault="00970982" w:rsidP="00165F63">
      <w:pPr>
        <w:ind w:left="0" w:firstLine="0"/>
        <w:rPr>
          <w:rStyle w:val="ReportTemplate"/>
          <w:b/>
          <w:bCs/>
        </w:rPr>
      </w:pPr>
      <w:r w:rsidRPr="00165F63">
        <w:rPr>
          <w:rStyle w:val="ReportTemplate"/>
          <w:b/>
          <w:bCs/>
        </w:rPr>
        <w:t xml:space="preserve">Implications for inclusion, </w:t>
      </w:r>
      <w:proofErr w:type="gramStart"/>
      <w:r w:rsidRPr="00165F63">
        <w:rPr>
          <w:rStyle w:val="ReportTemplate"/>
          <w:b/>
          <w:bCs/>
        </w:rPr>
        <w:t>diversity</w:t>
      </w:r>
      <w:proofErr w:type="gramEnd"/>
      <w:r w:rsidRPr="00165F63">
        <w:rPr>
          <w:rStyle w:val="ReportTemplate"/>
          <w:b/>
          <w:bCs/>
        </w:rPr>
        <w:t xml:space="preserve"> and equality</w:t>
      </w:r>
    </w:p>
    <w:p w14:paraId="6C60A80D" w14:textId="4FB96523" w:rsidR="00970982" w:rsidRPr="00970982" w:rsidRDefault="00165F63" w:rsidP="00970982">
      <w:pPr>
        <w:pStyle w:val="ListParagraph"/>
        <w:rPr>
          <w:rStyle w:val="ReportTemplate"/>
        </w:rPr>
      </w:pPr>
      <w:r>
        <w:rPr>
          <w:rStyle w:val="ReportTemplate"/>
        </w:rPr>
        <w:t>Analysis of satisfaction surveys are still being analysed. However, the delegate lists indicate that delegates attended from more councils and from a wider geographic area than has been achieved at previous events.</w:t>
      </w:r>
    </w:p>
    <w:p w14:paraId="0883605D" w14:textId="77777777" w:rsidR="009B6F95" w:rsidRPr="009B1AA8" w:rsidRDefault="00F17D94"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34CE0A41" w14:textId="2063FA9B" w:rsidR="009B6F95" w:rsidRPr="00165F63" w:rsidRDefault="00165F63" w:rsidP="000F69FB">
      <w:pPr>
        <w:pStyle w:val="ListParagraph"/>
        <w:rPr>
          <w:rStyle w:val="Title2"/>
          <w:sz w:val="22"/>
        </w:rPr>
      </w:pPr>
      <w:r>
        <w:rPr>
          <w:rStyle w:val="Title2"/>
          <w:b w:val="0"/>
          <w:bCs/>
          <w:sz w:val="22"/>
        </w:rPr>
        <w:t>There were no financial costs associated with these events.</w:t>
      </w:r>
    </w:p>
    <w:p w14:paraId="2E98B61F" w14:textId="77777777" w:rsidR="009B6F95" w:rsidRPr="009B1AA8" w:rsidRDefault="00F17D94" w:rsidP="00CC3BEF">
      <w:pPr>
        <w:ind w:left="0" w:firstLine="0"/>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54C68EAF" w14:textId="605CB4A7" w:rsidR="00CC3BEF" w:rsidRDefault="00CC3BEF" w:rsidP="00CC3BEF">
      <w:pPr>
        <w:pStyle w:val="ListParagraph"/>
        <w:rPr>
          <w:rStyle w:val="ReportTemplate"/>
        </w:rPr>
      </w:pPr>
      <w:r>
        <w:rPr>
          <w:rStyle w:val="ReportTemplate"/>
        </w:rPr>
        <w:t xml:space="preserve">Members are invited to reflect on the additional reach offered by online events, and the impact of losing networking opportunities and the chance to observe best practice through walking tours. </w:t>
      </w:r>
    </w:p>
    <w:p w14:paraId="5F8B45C7" w14:textId="77777777" w:rsidR="00CC3BEF" w:rsidRPr="00C803F3" w:rsidRDefault="00CC3BEF" w:rsidP="00CC3BEF">
      <w:pPr>
        <w:pStyle w:val="ListParagraph"/>
        <w:numPr>
          <w:ilvl w:val="0"/>
          <w:numId w:val="0"/>
        </w:numPr>
        <w:ind w:left="360"/>
      </w:pPr>
    </w:p>
    <w:p w14:paraId="79E3A38F" w14:textId="77777777" w:rsidR="00CC3BEF" w:rsidRDefault="00CC3BEF" w:rsidP="003148AC">
      <w:pPr>
        <w:pStyle w:val="ListParagraph"/>
        <w:rPr>
          <w:rStyle w:val="ReportTemplate"/>
        </w:rPr>
      </w:pPr>
      <w:r>
        <w:rPr>
          <w:rStyle w:val="ReportTemplate"/>
        </w:rPr>
        <w:t xml:space="preserve">Officers will begin development on the 2022 conference in September 2021. </w:t>
      </w:r>
    </w:p>
    <w:p w14:paraId="5AA1F78F" w14:textId="77777777" w:rsidR="00CC3BEF" w:rsidRPr="00C803F3" w:rsidRDefault="00CC3BEF" w:rsidP="00CC3BEF">
      <w:pPr>
        <w:pStyle w:val="ListParagraph"/>
        <w:numPr>
          <w:ilvl w:val="0"/>
          <w:numId w:val="0"/>
        </w:numPr>
        <w:ind w:left="360"/>
      </w:pPr>
    </w:p>
    <w:sectPr w:rsidR="00CC3BEF" w:rsidRPr="00C803F3" w:rsidSect="00CC3BEF">
      <w:headerReference w:type="default" r:id="rId15"/>
      <w:footerReference w:type="default" r:id="rId16"/>
      <w:pgSz w:w="11906" w:h="16838"/>
      <w:pgMar w:top="1134"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845DE" w14:textId="77777777" w:rsidR="00BD09CA" w:rsidRPr="00C803F3" w:rsidRDefault="00BD09CA" w:rsidP="00C803F3">
      <w:r>
        <w:separator/>
      </w:r>
    </w:p>
  </w:endnote>
  <w:endnote w:type="continuationSeparator" w:id="0">
    <w:p w14:paraId="65ECA11D" w14:textId="77777777" w:rsidR="00BD09CA" w:rsidRPr="00C803F3" w:rsidRDefault="00BD09C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E0256" w14:textId="77777777" w:rsidR="00BD09CA" w:rsidRPr="00C803F3" w:rsidRDefault="00BD09CA" w:rsidP="00C803F3">
      <w:r>
        <w:separator/>
      </w:r>
    </w:p>
  </w:footnote>
  <w:footnote w:type="continuationSeparator" w:id="0">
    <w:p w14:paraId="4032D2F3" w14:textId="77777777" w:rsidR="00BD09CA" w:rsidRPr="00C803F3" w:rsidRDefault="00BD09C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2" name="Picture 2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5F59FBCB" w:rsidR="000F69FB" w:rsidRPr="00C803F3" w:rsidRDefault="00F17D94" w:rsidP="00F17D94">
              <w:pPr>
                <w:ind w:left="0" w:firstLine="0"/>
              </w:pPr>
              <w:r w:rsidRPr="00F17D94">
                <w:rPr>
                  <w:b/>
                  <w:bCs/>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1-03-17T00:00:00Z">
              <w:dateFormat w:val="dd MMMM yyyy"/>
              <w:lid w:val="en-GB"/>
              <w:storeMappedDataAs w:val="dateTime"/>
              <w:calendar w:val="gregorian"/>
            </w:date>
          </w:sdtPr>
          <w:sdtEndPr/>
          <w:sdtContent>
            <w:p w14:paraId="361A2D32" w14:textId="6EFD1B2F" w:rsidR="000F69FB" w:rsidRPr="00C803F3" w:rsidRDefault="00F17D94" w:rsidP="00C803F3">
              <w:r>
                <w:t>17 March 2021</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181032DC"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66076"/>
    <w:multiLevelType w:val="hybridMultilevel"/>
    <w:tmpl w:val="ADA64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C119E"/>
    <w:rsid w:val="000F69FB"/>
    <w:rsid w:val="00165F63"/>
    <w:rsid w:val="001B36CE"/>
    <w:rsid w:val="002539E9"/>
    <w:rsid w:val="002B2F73"/>
    <w:rsid w:val="002D7A0C"/>
    <w:rsid w:val="00301A51"/>
    <w:rsid w:val="0033358D"/>
    <w:rsid w:val="003D52FE"/>
    <w:rsid w:val="00407A6B"/>
    <w:rsid w:val="00427B83"/>
    <w:rsid w:val="004D3DC0"/>
    <w:rsid w:val="00527545"/>
    <w:rsid w:val="005E59E7"/>
    <w:rsid w:val="00712C86"/>
    <w:rsid w:val="00736E1C"/>
    <w:rsid w:val="00761933"/>
    <w:rsid w:val="007622BA"/>
    <w:rsid w:val="00795C95"/>
    <w:rsid w:val="007B1B75"/>
    <w:rsid w:val="007B3814"/>
    <w:rsid w:val="007F6BCF"/>
    <w:rsid w:val="0080661C"/>
    <w:rsid w:val="00891AE9"/>
    <w:rsid w:val="00970982"/>
    <w:rsid w:val="00986E7B"/>
    <w:rsid w:val="009B1AA8"/>
    <w:rsid w:val="009B6F95"/>
    <w:rsid w:val="009E083C"/>
    <w:rsid w:val="00A91BCF"/>
    <w:rsid w:val="00B142B8"/>
    <w:rsid w:val="00B84F31"/>
    <w:rsid w:val="00BB75D0"/>
    <w:rsid w:val="00BD09CA"/>
    <w:rsid w:val="00C24E9A"/>
    <w:rsid w:val="00C44CAC"/>
    <w:rsid w:val="00C662BC"/>
    <w:rsid w:val="00C803F3"/>
    <w:rsid w:val="00CC3BEF"/>
    <w:rsid w:val="00D45B4D"/>
    <w:rsid w:val="00DA7394"/>
    <w:rsid w:val="00ED54FF"/>
    <w:rsid w:val="00F17D94"/>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B75D0"/>
    <w:rPr>
      <w:color w:val="0563C1" w:themeColor="hyperlink"/>
      <w:u w:val="single"/>
    </w:rPr>
  </w:style>
  <w:style w:type="character" w:styleId="UnresolvedMention">
    <w:name w:val="Unresolved Mention"/>
    <w:basedOn w:val="DefaultParagraphFont"/>
    <w:uiPriority w:val="99"/>
    <w:semiHidden/>
    <w:unhideWhenUsed/>
    <w:rsid w:val="00BB7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how-can-sport-and-physical-activity-contribute-our-national-recovery-3-march-202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how-can-tourism-and-visitor-economy-support-our-national-recovery-tuesday-2-march-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how-can-culture-contribute-our-national-recovery-monday-1-march-20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thearts.org.uk/campaigns/hearts-for-the-ar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1DE52FF1EF814D34AB11C5ED6764F8AE"/>
        <w:category>
          <w:name w:val="General"/>
          <w:gallery w:val="placeholder"/>
        </w:category>
        <w:types>
          <w:type w:val="bbPlcHdr"/>
        </w:types>
        <w:behaviors>
          <w:behavior w:val="content"/>
        </w:behaviors>
        <w:guid w:val="{522925CD-39B6-4C73-8D4F-D4EA716C9279}"/>
      </w:docPartPr>
      <w:docPartBody>
        <w:p w:rsidR="00EE4C24" w:rsidRDefault="007F6BCF" w:rsidP="007F6BCF">
          <w:pPr>
            <w:pStyle w:val="1DE52FF1EF814D34AB11C5ED6764F8AE"/>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C3FEC"/>
    <w:rsid w:val="004D2D72"/>
    <w:rsid w:val="007F6BCF"/>
    <w:rsid w:val="00E16494"/>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494"/>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915D4BE74CB44E33914F6617F6B2E5A5">
    <w:name w:val="915D4BE74CB44E33914F6617F6B2E5A5"/>
    <w:rsid w:val="00E16494"/>
  </w:style>
  <w:style w:type="paragraph" w:customStyle="1" w:styleId="03DD3D8E50644F72A7300B9EC4C2CC49">
    <w:name w:val="03DD3D8E50644F72A7300B9EC4C2CC49"/>
    <w:rsid w:val="00E16494"/>
  </w:style>
  <w:style w:type="paragraph" w:customStyle="1" w:styleId="43C53AB4669246DC93B614749166F9EE">
    <w:name w:val="43C53AB4669246DC93B614749166F9EE"/>
    <w:rsid w:val="00E16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Sonika Sidhu</DisplayName>
        <AccountId>48</AccountId>
        <AccountType/>
      </UserInfo>
      <UserInfo>
        <DisplayName>Emma West</DisplayName>
        <AccountId>181</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BA47E8D8-5605-4836-95DB-E5A441B5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a4001f1c-9a82-435c-9063-b0d0cae81f94"/>
    <ds:schemaRef ds:uri="c1f34efe-2279-45b4-8e59-e2390baa73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Emma West</cp:lastModifiedBy>
  <cp:revision>3</cp:revision>
  <dcterms:created xsi:type="dcterms:W3CDTF">2021-03-11T12:56:00Z</dcterms:created>
  <dcterms:modified xsi:type="dcterms:W3CDTF">2021-03-11T18:12:00Z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